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jc w:val="both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Написать дату, место, время начала, добавить ссылку на подачу заявок</w:t>
      </w:r>
    </w:p>
    <w:p w:rsidR="00000000" w:rsidDel="00000000" w:rsidP="00000000" w:rsidRDefault="00000000" w:rsidRPr="00000000" w14:paraId="00000002">
      <w:pPr>
        <w:spacing w:after="240" w:before="24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Красные флаги</w:t>
      </w:r>
    </w:p>
    <w:p w:rsidR="00000000" w:rsidDel="00000000" w:rsidP="00000000" w:rsidRDefault="00000000" w:rsidRPr="00000000" w14:paraId="00000003">
      <w:pPr>
        <w:spacing w:after="240" w:before="24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1. Одной из ключевых тем игры является тема потери важного. Избежать этой темы фактически невозможно.</w:t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2. Одна из ключевых моделей аналогична модели РИ "Обыкновенное Чу". Если вы в нее играли - вы можете испытать радость или горечь узнавания - в зависимости от того, понравилось ли вам.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3. Игра предполагает быструю генерацию персонажей прямо перед началом.</w:t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4. Во время создания персонажа вам нужно будет клеить на себя много малярного скотча - учтите это в плане одежды.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5. На игре на вас могут нанести косметические блестки (на открытую часть тела по выбору). 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>
          <w:sz w:val="26"/>
          <w:szCs w:val="26"/>
          <w:highlight w:val="white"/>
        </w:rPr>
      </w:pPr>
      <w:r w:rsidDel="00000000" w:rsidR="00000000" w:rsidRPr="00000000">
        <w:rPr>
          <w:sz w:val="26"/>
          <w:szCs w:val="26"/>
          <w:highlight w:val="white"/>
          <w:rtl w:val="0"/>
        </w:rPr>
        <w:t xml:space="preserve">Анонс</w:t>
      </w:r>
    </w:p>
    <w:p w:rsidR="00000000" w:rsidDel="00000000" w:rsidP="00000000" w:rsidRDefault="00000000" w:rsidRPr="00000000" w14:paraId="00000009">
      <w:pPr>
        <w:spacing w:after="240" w:before="240" w:line="256.8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2122 год. Человечество все смелее исследует космос, надеясь отыскать ответы на свои вечные вопросы среди чужих звезд.  </w:t>
      </w:r>
    </w:p>
    <w:p w:rsidR="00000000" w:rsidDel="00000000" w:rsidP="00000000" w:rsidRDefault="00000000" w:rsidRPr="00000000" w14:paraId="0000000A">
      <w:pPr>
        <w:spacing w:after="240" w:before="240" w:line="256.8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Посмотри в иллюминатор – ты видишь новые миры, в которых можно  построить новый дом, свободный от тягот и ошибок прошлого. Оглянись назад - Земля становится яркой точкой, а потом и вовсе исчезает из виду, но то, чем она была дорога, все еще с тобой, в твоем сердце – человеческом, слишком человеческом. Иногда, чтобы двигаться вперед, нужно что-то оставить позади. Иногда можно оставить позади так много, что движение вперед теряет всякий смысл. </w:t>
      </w:r>
    </w:p>
    <w:p w:rsidR="00000000" w:rsidDel="00000000" w:rsidP="00000000" w:rsidRDefault="00000000" w:rsidRPr="00000000" w14:paraId="0000000B">
      <w:pPr>
        <w:spacing w:after="240" w:before="240" w:line="256.8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Готов ли ты к этому, колонист с космического корабля «Проект «Ковчег»? Что ты понесешь с собой в новую жизнь? Как встретит тебя новый мир: каких он потребует жертв, чем наградит за отвагу? Тебе придется сделать шаг в неизвестность, твёрдо зная только одно: что бы ты ни выбрал, никто и ничто уже не останется прежним, переплавившись в горниле «Белой трансформации».</w:t>
      </w:r>
    </w:p>
    <w:p w:rsidR="00000000" w:rsidDel="00000000" w:rsidP="00000000" w:rsidRDefault="00000000" w:rsidRPr="00000000" w14:paraId="0000000C">
      <w:pPr>
        <w:spacing w:after="240" w:before="240" w:line="256.8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Общее количество игроков - не менее 12, не более 28 человек. </w:t>
      </w:r>
    </w:p>
    <w:p w:rsidR="00000000" w:rsidDel="00000000" w:rsidP="00000000" w:rsidRDefault="00000000" w:rsidRPr="00000000" w14:paraId="0000000D">
      <w:pPr>
        <w:spacing w:after="240" w:before="240" w:line="256.8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Игра разработана на омском конвенте О.Р.З в ноябре 2022 года. Разработчики: Людмила “Вар” Виткевич, Алексей “Сосквач” Власов, Дмитрий “Риттер” Кононов, Александра “Колуэн” Кравченко, Максим “Всеслав” Дячук, Александр Брюзгин, Элина Камаева, Александр “Ворлок” Сушков.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Xkv3WY8C2gH7JeLxTnSmRDiGXEw==">AMUW2mVKh7I7U9nKmdkfYLawrwk1A2T55Zgxmrr67Dfu5TFoBnu/8V0U70LjFeOxqR6XcAfDrv7m/h6lwkTfsnUJpY13UJaZ76DHH4HbG+nRdBtPL3T86uw=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